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B" w:rsidRDefault="00821DDB" w:rsidP="00821DDB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DB" w:rsidRDefault="00821DDB" w:rsidP="00821DDB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568FD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821DDB" w:rsidRDefault="00821DDB" w:rsidP="00821DDB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821DDB" w:rsidRDefault="00821DDB" w:rsidP="00821DDB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821DDB" w:rsidRDefault="00821DDB" w:rsidP="00821DDB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821DDB" w:rsidRDefault="00821DDB" w:rsidP="00821DDB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525B93" w:rsidRDefault="00821DDB">
      <w:pPr>
        <w:spacing w:after="566" w:line="259" w:lineRule="auto"/>
        <w:ind w:left="60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206A7D">
        <w:rPr>
          <w:b/>
          <w:sz w:val="28"/>
          <w:u w:val="single" w:color="000000"/>
        </w:rPr>
        <w:t xml:space="preserve">hra na </w:t>
      </w:r>
      <w:r w:rsidR="009A0EB6">
        <w:rPr>
          <w:b/>
          <w:sz w:val="28"/>
          <w:u w:val="single" w:color="000000"/>
        </w:rPr>
        <w:t>l</w:t>
      </w:r>
      <w:bookmarkStart w:id="0" w:name="_GoBack"/>
      <w:bookmarkEnd w:id="0"/>
      <w:r>
        <w:rPr>
          <w:b/>
          <w:sz w:val="28"/>
          <w:u w:val="single" w:color="000000"/>
        </w:rPr>
        <w:t>esní roh</w:t>
      </w:r>
      <w:r>
        <w:t xml:space="preserve"> </w:t>
      </w:r>
    </w:p>
    <w:p w:rsidR="00525B93" w:rsidRDefault="00821DDB">
      <w:pPr>
        <w:pStyle w:val="Nadpis1"/>
        <w:ind w:left="73" w:right="3"/>
      </w:pPr>
      <w:r>
        <w:t>Teoretická zkouška</w:t>
      </w:r>
      <w:r>
        <w:rPr>
          <w:u w:val="none"/>
        </w:rPr>
        <w:t xml:space="preserve"> </w:t>
      </w:r>
    </w:p>
    <w:p w:rsidR="00525B93" w:rsidRDefault="00821DDB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525B93" w:rsidRDefault="00821DDB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525B93" w:rsidRDefault="00821DDB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525B93" w:rsidRDefault="00821DDB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525B93" w:rsidRDefault="00821DDB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525B93" w:rsidRDefault="00821DDB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525B93" w:rsidRDefault="00821DDB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525B93" w:rsidRDefault="00821DDB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525B93" w:rsidRDefault="00821DDB">
      <w:pPr>
        <w:spacing w:after="161" w:line="259" w:lineRule="auto"/>
        <w:ind w:left="14" w:firstLine="0"/>
      </w:pPr>
      <w:r>
        <w:t xml:space="preserve">   </w:t>
      </w:r>
    </w:p>
    <w:p w:rsidR="00525B93" w:rsidRDefault="00821DDB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525B93" w:rsidRDefault="00821DDB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 xml:space="preserve">přednesové označení), znalost čtyř druhů kvintakordu, znalost dominantního septakordu  </w:t>
      </w:r>
    </w:p>
    <w:p w:rsidR="00525B93" w:rsidRDefault="00821DDB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525B93" w:rsidRDefault="00821DDB">
      <w:pPr>
        <w:numPr>
          <w:ilvl w:val="0"/>
          <w:numId w:val="2"/>
        </w:numPr>
        <w:spacing w:after="108" w:line="288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525B93" w:rsidRDefault="00821DDB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525B93" w:rsidRDefault="00821DDB">
      <w:pPr>
        <w:spacing w:after="0" w:line="259" w:lineRule="auto"/>
        <w:ind w:left="14" w:firstLine="0"/>
      </w:pPr>
      <w:r>
        <w:t xml:space="preserve">  </w:t>
      </w:r>
    </w:p>
    <w:p w:rsidR="00525B93" w:rsidRDefault="00821DDB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525B93" w:rsidRDefault="00821DDB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525B93" w:rsidRDefault="00821DDB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525B93" w:rsidRDefault="00821DDB">
      <w:pPr>
        <w:pStyle w:val="Nadpis1"/>
        <w:spacing w:after="582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525B93" w:rsidRDefault="00821DDB">
      <w:pPr>
        <w:spacing w:after="10" w:line="263" w:lineRule="auto"/>
        <w:ind w:left="9" w:right="1178"/>
      </w:pPr>
      <w:r>
        <w:rPr>
          <w:rFonts w:ascii="Arial" w:eastAsia="Arial" w:hAnsi="Arial" w:cs="Arial"/>
          <w:sz w:val="21"/>
        </w:rPr>
        <w:t xml:space="preserve">Jedna durová a jedna mollová stupnice do 4# a 4b . </w:t>
      </w:r>
    </w:p>
    <w:p w:rsidR="00525B93" w:rsidRDefault="00821DDB">
      <w:pPr>
        <w:spacing w:after="10" w:line="263" w:lineRule="auto"/>
        <w:ind w:left="9" w:right="1178"/>
      </w:pPr>
      <w:r>
        <w:rPr>
          <w:rFonts w:ascii="Arial" w:eastAsia="Arial" w:hAnsi="Arial" w:cs="Arial"/>
          <w:sz w:val="21"/>
        </w:rPr>
        <w:t xml:space="preserve">Příslušné kvintakordy, dominantní a zmenšené septakordy - velké rozklady a obraty. 2 kontrastní etudy ( </w:t>
      </w:r>
      <w:proofErr w:type="spellStart"/>
      <w:proofErr w:type="gramStart"/>
      <w:r>
        <w:rPr>
          <w:rFonts w:ascii="Arial" w:eastAsia="Arial" w:hAnsi="Arial" w:cs="Arial"/>
          <w:sz w:val="21"/>
        </w:rPr>
        <w:t>např.Kaucký</w:t>
      </w:r>
      <w:proofErr w:type="spellEnd"/>
      <w:proofErr w:type="gram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Koprasch,Tvrdý</w:t>
      </w:r>
      <w:proofErr w:type="spellEnd"/>
      <w:r>
        <w:rPr>
          <w:rFonts w:ascii="Arial" w:eastAsia="Arial" w:hAnsi="Arial" w:cs="Arial"/>
          <w:sz w:val="21"/>
        </w:rPr>
        <w:t xml:space="preserve"> - Kubát) 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525B93" w:rsidRDefault="00821DDB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p w:rsidR="00525B93" w:rsidRDefault="00821DDB">
      <w:pPr>
        <w:spacing w:after="0" w:line="259" w:lineRule="auto"/>
        <w:ind w:left="295" w:firstLine="0"/>
      </w:pPr>
      <w:r>
        <w:t xml:space="preserve"> </w:t>
      </w:r>
    </w:p>
    <w:sectPr w:rsidR="00525B93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363"/>
    <w:multiLevelType w:val="hybridMultilevel"/>
    <w:tmpl w:val="C74E8064"/>
    <w:lvl w:ilvl="0" w:tplc="15C45A54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7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C3C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6F36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461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A5D6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0D8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717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614F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84B45"/>
    <w:multiLevelType w:val="hybridMultilevel"/>
    <w:tmpl w:val="C278F464"/>
    <w:lvl w:ilvl="0" w:tplc="4326713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70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AFA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CCB5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C50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2B7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1A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464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0EEB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600C6"/>
    <w:multiLevelType w:val="hybridMultilevel"/>
    <w:tmpl w:val="92124E64"/>
    <w:lvl w:ilvl="0" w:tplc="C5D2ADAC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00CA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CBC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0B8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8C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816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0FA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2175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432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3"/>
    <w:rsid w:val="00206A7D"/>
    <w:rsid w:val="00525B93"/>
    <w:rsid w:val="00821DDB"/>
    <w:rsid w:val="009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5D50"/>
  <w15:docId w15:val="{1F66E379-CDE4-4A1B-8E19-988B399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821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Fagot 1-2</dc:title>
  <dc:subject/>
  <dc:creator>Vasek</dc:creator>
  <cp:keywords/>
  <cp:lastModifiedBy>Vasek</cp:lastModifiedBy>
  <cp:revision>4</cp:revision>
  <dcterms:created xsi:type="dcterms:W3CDTF">2020-12-21T07:34:00Z</dcterms:created>
  <dcterms:modified xsi:type="dcterms:W3CDTF">2020-12-30T14:04:00Z</dcterms:modified>
</cp:coreProperties>
</file>